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CCC" w:rsidRPr="00D605D1" w:rsidRDefault="00AA7CCC" w:rsidP="00AA7CCC">
      <w:pPr>
        <w:rPr>
          <w:b/>
          <w:lang w:val="en-NZ"/>
        </w:rPr>
      </w:pPr>
      <w:r w:rsidRPr="00D605D1">
        <w:rPr>
          <w:b/>
          <w:lang w:val="en-NZ"/>
        </w:rPr>
        <w:t xml:space="preserve">1.1 Sustainable procurement </w:t>
      </w:r>
    </w:p>
    <w:p w:rsidR="00AA7CCC" w:rsidRPr="00D605D1" w:rsidRDefault="00AA7CCC" w:rsidP="00AA7CCC">
      <w:pPr>
        <w:rPr>
          <w:lang w:val="en-NZ"/>
        </w:rPr>
      </w:pPr>
      <w:r w:rsidRPr="00D605D1">
        <w:rPr>
          <w:lang w:val="en-NZ"/>
        </w:rPr>
        <w:t xml:space="preserve">The </w:t>
      </w:r>
      <w:r w:rsidRPr="00D605D1">
        <w:rPr>
          <w:color w:val="FFFFFF"/>
          <w:highlight w:val="red"/>
          <w:lang w:val="en-NZ"/>
        </w:rPr>
        <w:t>[Landlord/Tenant]</w:t>
      </w:r>
      <w:r w:rsidRPr="00D605D1">
        <w:rPr>
          <w:lang w:val="en-NZ"/>
        </w:rPr>
        <w:t xml:space="preserve"> </w:t>
      </w:r>
      <w:r w:rsidRPr="00D605D1">
        <w:rPr>
          <w:color w:val="FFFFFF"/>
          <w:highlight w:val="red"/>
          <w:lang w:val="en-NZ"/>
        </w:rPr>
        <w:t>[has in place/will use reasonable endeavours to develop]</w:t>
      </w:r>
      <w:r w:rsidRPr="00D605D1">
        <w:rPr>
          <w:lang w:val="en-NZ"/>
        </w:rPr>
        <w:t xml:space="preserve"> a Sustainable Procurement Framework that applies to the </w:t>
      </w:r>
      <w:r w:rsidRPr="00D605D1">
        <w:rPr>
          <w:color w:val="FFFFFF"/>
          <w:highlight w:val="red"/>
          <w:lang w:val="en-NZ"/>
        </w:rPr>
        <w:t>[premises/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 xml:space="preserve">ase 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>uilding/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 xml:space="preserve">ase 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>uilding and premises]</w:t>
      </w:r>
      <w:r w:rsidRPr="00D605D1">
        <w:rPr>
          <w:lang w:val="en-NZ"/>
        </w:rPr>
        <w:t xml:space="preserve"> that meets industry recognised guidelines.  The Sustainable Procurement Framework </w:t>
      </w:r>
      <w:r w:rsidRPr="00D605D1">
        <w:rPr>
          <w:color w:val="FFFFFF"/>
          <w:highlight w:val="red"/>
          <w:lang w:val="en-NZ"/>
        </w:rPr>
        <w:t>[includes/must include]</w:t>
      </w:r>
      <w:r w:rsidRPr="00D605D1">
        <w:rPr>
          <w:lang w:val="en-NZ"/>
        </w:rPr>
        <w:t>:</w:t>
      </w:r>
    </w:p>
    <w:p w:rsidR="00AA7CCC" w:rsidRPr="00D605D1" w:rsidRDefault="00AA7CCC" w:rsidP="00AA7CCC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>policies relating to what sustainable procurement means to the Landlord;</w:t>
      </w:r>
    </w:p>
    <w:p w:rsidR="00AA7CCC" w:rsidRPr="00D605D1" w:rsidRDefault="00AA7CCC" w:rsidP="00AA7CCC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processes that ensure that goods purchased for the </w:t>
      </w:r>
      <w:r w:rsidRPr="00D605D1">
        <w:rPr>
          <w:color w:val="FFFFFF"/>
          <w:highlight w:val="red"/>
          <w:lang w:val="en-NZ"/>
        </w:rPr>
        <w:t>[premises/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 xml:space="preserve">ase 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>uilding/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 xml:space="preserve">ase 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>uilding and premises]</w:t>
      </w:r>
      <w:r w:rsidRPr="00D605D1">
        <w:rPr>
          <w:lang w:val="en-NZ"/>
        </w:rPr>
        <w:t xml:space="preserve"> are selected with regard to the environmental and social practices of suppliers;</w:t>
      </w:r>
    </w:p>
    <w:p w:rsidR="009D11AA" w:rsidRDefault="00AA7CCC" w:rsidP="00AA7CCC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>details on how purchasing of goods will be monitored, measured and report</w:t>
      </w:r>
      <w:r>
        <w:rPr>
          <w:lang w:val="en-NZ"/>
        </w:rPr>
        <w:t>ed</w:t>
      </w:r>
      <w:r w:rsidRPr="00D605D1">
        <w:rPr>
          <w:lang w:val="en-NZ"/>
        </w:rPr>
        <w:t xml:space="preserve"> for the </w:t>
      </w:r>
      <w:r w:rsidRPr="00D605D1">
        <w:rPr>
          <w:color w:val="FFFFFF"/>
          <w:highlight w:val="red"/>
          <w:lang w:val="en-NZ"/>
        </w:rPr>
        <w:t>[premises/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 xml:space="preserve">ase 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>uilding/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 xml:space="preserve">ase </w:t>
      </w:r>
      <w:r>
        <w:rPr>
          <w:color w:val="FFFFFF"/>
          <w:highlight w:val="red"/>
          <w:lang w:val="en-NZ"/>
        </w:rPr>
        <w:t>b</w:t>
      </w:r>
      <w:r w:rsidRPr="00D605D1">
        <w:rPr>
          <w:color w:val="FFFFFF"/>
          <w:highlight w:val="red"/>
          <w:lang w:val="en-NZ"/>
        </w:rPr>
        <w:t>uilding and premises]</w:t>
      </w:r>
      <w:r w:rsidRPr="00D605D1">
        <w:rPr>
          <w:lang w:val="en-NZ"/>
        </w:rPr>
        <w:t>;</w:t>
      </w:r>
      <w:r>
        <w:rPr>
          <w:lang w:val="en-NZ"/>
        </w:rPr>
        <w:t xml:space="preserve"> and</w:t>
      </w:r>
    </w:p>
    <w:p w:rsidR="00225DA8" w:rsidRPr="009D11AA" w:rsidRDefault="00AA7CCC" w:rsidP="00AA7CCC">
      <w:pPr>
        <w:pStyle w:val="PFParaNumLevel5"/>
        <w:numPr>
          <w:ilvl w:val="4"/>
          <w:numId w:val="5"/>
        </w:numPr>
        <w:rPr>
          <w:lang w:val="en-NZ"/>
        </w:rPr>
      </w:pPr>
      <w:bookmarkStart w:id="0" w:name="_GoBack"/>
      <w:bookmarkEnd w:id="0"/>
      <w:proofErr w:type="gramStart"/>
      <w:r w:rsidRPr="009D11AA">
        <w:rPr>
          <w:lang w:val="en-NZ"/>
        </w:rPr>
        <w:t>strategies</w:t>
      </w:r>
      <w:proofErr w:type="gramEnd"/>
      <w:r w:rsidRPr="009D11AA">
        <w:rPr>
          <w:lang w:val="en-NZ"/>
        </w:rPr>
        <w:t xml:space="preserve"> to reduce the amount of goods purchased for the </w:t>
      </w:r>
      <w:r w:rsidRPr="009D11AA">
        <w:rPr>
          <w:color w:val="FFFFFF"/>
          <w:highlight w:val="red"/>
          <w:lang w:val="en-NZ"/>
        </w:rPr>
        <w:t>[premises/base building/base building and premises]</w:t>
      </w:r>
      <w:r w:rsidRPr="009D11AA">
        <w:rPr>
          <w:lang w:val="en-NZ"/>
        </w:rPr>
        <w:t>.</w:t>
      </w:r>
    </w:p>
    <w:sectPr w:rsidR="00225DA8" w:rsidRPr="009D11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15023"/>
    <w:rsid w:val="005326A0"/>
    <w:rsid w:val="00573535"/>
    <w:rsid w:val="0058680E"/>
    <w:rsid w:val="005E5E30"/>
    <w:rsid w:val="005E6BCA"/>
    <w:rsid w:val="005F2D1B"/>
    <w:rsid w:val="00615CD4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945E2"/>
    <w:rsid w:val="00995076"/>
    <w:rsid w:val="009A396D"/>
    <w:rsid w:val="009C469F"/>
    <w:rsid w:val="009C5310"/>
    <w:rsid w:val="009D11AA"/>
    <w:rsid w:val="009D18A7"/>
    <w:rsid w:val="009E03FC"/>
    <w:rsid w:val="00A00869"/>
    <w:rsid w:val="00A22079"/>
    <w:rsid w:val="00A45861"/>
    <w:rsid w:val="00A6160F"/>
    <w:rsid w:val="00AA470A"/>
    <w:rsid w:val="00AA7CCC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A1043"/>
    <w:rsid w:val="00DA6844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2015-06-19T03:43:00Z</dcterms:created>
  <dcterms:modified xsi:type="dcterms:W3CDTF">2015-06-19T04:35:00Z</dcterms:modified>
</cp:coreProperties>
</file>