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E30" w:rsidRPr="00D605D1" w:rsidRDefault="005E5E30" w:rsidP="005E5E30">
      <w:pPr>
        <w:rPr>
          <w:b/>
          <w:lang w:val="en-NZ"/>
        </w:rPr>
      </w:pPr>
      <w:r w:rsidRPr="00D605D1">
        <w:rPr>
          <w:b/>
          <w:lang w:val="en-NZ"/>
        </w:rPr>
        <w:t>1.2 Role</w:t>
      </w:r>
    </w:p>
    <w:p w:rsidR="005E5E30" w:rsidRPr="00D605D1" w:rsidRDefault="005E5E30" w:rsidP="005E5E30">
      <w:pPr>
        <w:rPr>
          <w:lang w:val="en-NZ"/>
        </w:rPr>
      </w:pPr>
      <w:r w:rsidRPr="00D605D1">
        <w:rPr>
          <w:lang w:val="en-NZ"/>
        </w:rPr>
        <w:t xml:space="preserve">The </w:t>
      </w:r>
      <w:r>
        <w:rPr>
          <w:lang w:val="en-NZ"/>
        </w:rPr>
        <w:t>p</w:t>
      </w:r>
      <w:r w:rsidRPr="00D605D1">
        <w:rPr>
          <w:lang w:val="en-NZ"/>
        </w:rPr>
        <w:t>arties acknowledge and agree that the Building Performance/Sustainability Committee</w:t>
      </w:r>
      <w:r>
        <w:rPr>
          <w:lang w:val="en-NZ"/>
        </w:rPr>
        <w:t>’</w:t>
      </w:r>
      <w:r w:rsidRPr="00D605D1">
        <w:rPr>
          <w:lang w:val="en-NZ"/>
        </w:rPr>
        <w:t>s role is one of discussion, consultation and recommendation on issues related to:</w:t>
      </w:r>
    </w:p>
    <w:p w:rsidR="005E5E30" w:rsidRPr="00D605D1" w:rsidRDefault="005E5E30" w:rsidP="005E5E30">
      <w:pPr>
        <w:pStyle w:val="PFParaNumLevel5"/>
        <w:numPr>
          <w:ilvl w:val="4"/>
          <w:numId w:val="5"/>
        </w:numPr>
        <w:rPr>
          <w:lang w:val="en-NZ"/>
        </w:rPr>
      </w:pPr>
      <w:r w:rsidRPr="00D605D1">
        <w:rPr>
          <w:lang w:val="en-NZ"/>
        </w:rPr>
        <w:t>energy efficiency;</w:t>
      </w:r>
    </w:p>
    <w:p w:rsidR="005E5E30" w:rsidRPr="00D605D1" w:rsidRDefault="005E5E30" w:rsidP="005E5E30">
      <w:pPr>
        <w:pStyle w:val="PFParaNumLevel5"/>
        <w:rPr>
          <w:lang w:val="en-NZ"/>
        </w:rPr>
      </w:pPr>
      <w:r w:rsidRPr="00D605D1">
        <w:rPr>
          <w:lang w:val="en-NZ"/>
        </w:rPr>
        <w:t>environmental impact; and</w:t>
      </w:r>
    </w:p>
    <w:p w:rsidR="005E5E30" w:rsidRPr="00D605D1" w:rsidRDefault="005E5E30" w:rsidP="005E5E30">
      <w:pPr>
        <w:pStyle w:val="PFNumLevel6"/>
        <w:numPr>
          <w:ilvl w:val="5"/>
          <w:numId w:val="3"/>
        </w:numPr>
        <w:rPr>
          <w:lang w:val="en-NZ"/>
        </w:rPr>
      </w:pPr>
      <w:r w:rsidRPr="00D605D1">
        <w:rPr>
          <w:lang w:val="en-NZ"/>
        </w:rPr>
        <w:t>compliance with regulatory standards related to the design, construction, maintenance, management, use and occupation of the premises and building; and</w:t>
      </w:r>
    </w:p>
    <w:p w:rsidR="005E5E30" w:rsidRPr="00D605D1" w:rsidRDefault="005E5E30" w:rsidP="005E5E30">
      <w:pPr>
        <w:pStyle w:val="PFNumLevel6"/>
        <w:rPr>
          <w:lang w:val="en-NZ"/>
        </w:rPr>
      </w:pPr>
      <w:proofErr w:type="gramStart"/>
      <w:r w:rsidRPr="00D605D1">
        <w:rPr>
          <w:lang w:val="en-NZ"/>
        </w:rPr>
        <w:t>the</w:t>
      </w:r>
      <w:proofErr w:type="gramEnd"/>
      <w:r w:rsidRPr="00D605D1">
        <w:rPr>
          <w:lang w:val="en-NZ"/>
        </w:rPr>
        <w:t xml:space="preserve"> Operational Performance Standards.</w:t>
      </w:r>
    </w:p>
    <w:p w:rsidR="00225DA8" w:rsidRPr="003D19BF" w:rsidRDefault="005E5E30" w:rsidP="005E5E30">
      <w:r w:rsidRPr="00D605D1">
        <w:rPr>
          <w:highlight w:val="cyan"/>
          <w:lang w:val="en-NZ"/>
        </w:rPr>
        <w:t>[Drafting note - Option (ii) refers to the Operational Performance Standards clause (see Section C (4)).  If this clause is no</w:t>
      </w:r>
      <w:bookmarkStart w:id="0" w:name="_GoBack"/>
      <w:bookmarkEnd w:id="0"/>
      <w:r w:rsidRPr="00D605D1">
        <w:rPr>
          <w:highlight w:val="cyan"/>
          <w:lang w:val="en-NZ"/>
        </w:rPr>
        <w:t>t being implemented, option (ii) should be removed.]</w:t>
      </w:r>
    </w:p>
    <w:sectPr w:rsidR="00225DA8" w:rsidRPr="003D19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323FF"/>
    <w:multiLevelType w:val="multilevel"/>
    <w:tmpl w:val="9E409A5E"/>
    <w:lvl w:ilvl="0">
      <w:start w:val="1"/>
      <w:numFmt w:val="decimal"/>
      <w:pStyle w:val="Heading1A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NumLevel2"/>
      <w:lvlText w:val="%1.%2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2">
      <w:start w:val="1"/>
      <w:numFmt w:val="decimal"/>
      <w:pStyle w:val="PFNumLevel3"/>
      <w:lvlText w:val="%1.%2.%3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3">
      <w:start w:val="1"/>
      <w:numFmt w:val="lowerLetter"/>
      <w:pStyle w:val="PFNumLevel4"/>
      <w:lvlText w:val="(%4)"/>
      <w:lvlJc w:val="left"/>
      <w:pPr>
        <w:tabs>
          <w:tab w:val="num" w:pos="2773"/>
        </w:tabs>
        <w:ind w:left="2773" w:hanging="925"/>
      </w:pPr>
      <w:rPr>
        <w:rFonts w:hint="default"/>
      </w:rPr>
    </w:lvl>
    <w:lvl w:ilvl="4">
      <w:start w:val="1"/>
      <w:numFmt w:val="lowerLetter"/>
      <w:pStyle w:val="PFNumLevel5"/>
      <w:lvlText w:val="(%5)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5">
      <w:start w:val="1"/>
      <w:numFmt w:val="lowerRoman"/>
      <w:lvlRestart w:val="4"/>
      <w:pStyle w:val="PFNumLevel6"/>
      <w:lvlText w:val="(%6)"/>
      <w:lvlJc w:val="left"/>
      <w:pPr>
        <w:tabs>
          <w:tab w:val="num" w:pos="1848"/>
        </w:tabs>
        <w:ind w:left="1848" w:hanging="924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327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355C46A0"/>
    <w:multiLevelType w:val="multilevel"/>
    <w:tmpl w:val="D73239D2"/>
    <w:lvl w:ilvl="0">
      <w:start w:val="1"/>
      <w:numFmt w:val="decimal"/>
      <w:pStyle w:val="PFParaNumLevel1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ParaNumLevel2"/>
      <w:lvlText w:val="%1.%2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2">
      <w:start w:val="1"/>
      <w:numFmt w:val="decimal"/>
      <w:pStyle w:val="PFParaNumLevel3"/>
      <w:lvlText w:val="%1.%2.%3"/>
      <w:lvlJc w:val="left"/>
      <w:pPr>
        <w:tabs>
          <w:tab w:val="num" w:pos="3288"/>
        </w:tabs>
        <w:ind w:left="2773" w:hanging="925"/>
      </w:pPr>
      <w:rPr>
        <w:rFonts w:hint="default"/>
      </w:rPr>
    </w:lvl>
    <w:lvl w:ilvl="3">
      <w:start w:val="1"/>
      <w:numFmt w:val="lowerLetter"/>
      <w:pStyle w:val="PFParaNumLevel4"/>
      <w:lvlText w:val="(%4)"/>
      <w:lvlJc w:val="left"/>
      <w:pPr>
        <w:tabs>
          <w:tab w:val="num" w:pos="3697"/>
        </w:tabs>
        <w:ind w:left="3697" w:hanging="924"/>
      </w:pPr>
      <w:rPr>
        <w:rFonts w:hint="default"/>
      </w:rPr>
    </w:lvl>
    <w:lvl w:ilvl="4">
      <w:start w:val="1"/>
      <w:numFmt w:val="lowerLetter"/>
      <w:pStyle w:val="PFParaNumLevel5"/>
      <w:lvlText w:val="(%5)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5">
      <w:start w:val="1"/>
      <w:numFmt w:val="lowerRoman"/>
      <w:lvlRestart w:val="4"/>
      <w:pStyle w:val="PFParaNumLevel6"/>
      <w:lvlText w:val="(%6)"/>
      <w:lvlJc w:val="left"/>
      <w:pPr>
        <w:tabs>
          <w:tab w:val="num" w:pos="4621"/>
        </w:tabs>
        <w:ind w:left="4621" w:hanging="92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48" w:hanging="1848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2D"/>
    <w:rsid w:val="00026587"/>
    <w:rsid w:val="00041B64"/>
    <w:rsid w:val="00042005"/>
    <w:rsid w:val="00064EFD"/>
    <w:rsid w:val="00076A77"/>
    <w:rsid w:val="00080BBE"/>
    <w:rsid w:val="000A0B4F"/>
    <w:rsid w:val="000B191F"/>
    <w:rsid w:val="000F4999"/>
    <w:rsid w:val="00107F85"/>
    <w:rsid w:val="00110114"/>
    <w:rsid w:val="00130789"/>
    <w:rsid w:val="001617CD"/>
    <w:rsid w:val="00162CDC"/>
    <w:rsid w:val="001801C8"/>
    <w:rsid w:val="00185DA5"/>
    <w:rsid w:val="00186E06"/>
    <w:rsid w:val="001B2A91"/>
    <w:rsid w:val="001B6CBA"/>
    <w:rsid w:val="001C7D52"/>
    <w:rsid w:val="001D6BAF"/>
    <w:rsid w:val="001E1451"/>
    <w:rsid w:val="001E6E84"/>
    <w:rsid w:val="001F4F22"/>
    <w:rsid w:val="002039A6"/>
    <w:rsid w:val="00204F1C"/>
    <w:rsid w:val="00207BD6"/>
    <w:rsid w:val="00221B45"/>
    <w:rsid w:val="00225DA8"/>
    <w:rsid w:val="00227602"/>
    <w:rsid w:val="00244765"/>
    <w:rsid w:val="002A210D"/>
    <w:rsid w:val="002A6629"/>
    <w:rsid w:val="002B5D38"/>
    <w:rsid w:val="002D2D7C"/>
    <w:rsid w:val="002E23A2"/>
    <w:rsid w:val="002F6925"/>
    <w:rsid w:val="0030311B"/>
    <w:rsid w:val="00320FC6"/>
    <w:rsid w:val="00394879"/>
    <w:rsid w:val="003952DC"/>
    <w:rsid w:val="003B03D3"/>
    <w:rsid w:val="003B0412"/>
    <w:rsid w:val="003C2995"/>
    <w:rsid w:val="003D0F1C"/>
    <w:rsid w:val="003D19BF"/>
    <w:rsid w:val="003D3846"/>
    <w:rsid w:val="003F109A"/>
    <w:rsid w:val="0042732D"/>
    <w:rsid w:val="00494A87"/>
    <w:rsid w:val="004B180F"/>
    <w:rsid w:val="005326A0"/>
    <w:rsid w:val="00573535"/>
    <w:rsid w:val="0058680E"/>
    <w:rsid w:val="005E5E30"/>
    <w:rsid w:val="005E6BCA"/>
    <w:rsid w:val="005F2D1B"/>
    <w:rsid w:val="00615CD4"/>
    <w:rsid w:val="0062545D"/>
    <w:rsid w:val="00675D91"/>
    <w:rsid w:val="006A5F0C"/>
    <w:rsid w:val="006A74CA"/>
    <w:rsid w:val="006B4994"/>
    <w:rsid w:val="006D473E"/>
    <w:rsid w:val="006E6259"/>
    <w:rsid w:val="0070103A"/>
    <w:rsid w:val="00702BE4"/>
    <w:rsid w:val="00720F90"/>
    <w:rsid w:val="00742524"/>
    <w:rsid w:val="00787336"/>
    <w:rsid w:val="007941DA"/>
    <w:rsid w:val="00814970"/>
    <w:rsid w:val="00827F29"/>
    <w:rsid w:val="008674FD"/>
    <w:rsid w:val="00875D41"/>
    <w:rsid w:val="00883507"/>
    <w:rsid w:val="008D5154"/>
    <w:rsid w:val="008D620F"/>
    <w:rsid w:val="00900881"/>
    <w:rsid w:val="0091401C"/>
    <w:rsid w:val="00923DA5"/>
    <w:rsid w:val="00924774"/>
    <w:rsid w:val="00932B23"/>
    <w:rsid w:val="00945354"/>
    <w:rsid w:val="009945E2"/>
    <w:rsid w:val="00995076"/>
    <w:rsid w:val="009A396D"/>
    <w:rsid w:val="009C469F"/>
    <w:rsid w:val="009C5310"/>
    <w:rsid w:val="009D18A7"/>
    <w:rsid w:val="009E03FC"/>
    <w:rsid w:val="00A00869"/>
    <w:rsid w:val="00A22079"/>
    <w:rsid w:val="00A45861"/>
    <w:rsid w:val="00A6160F"/>
    <w:rsid w:val="00AA470A"/>
    <w:rsid w:val="00AF1A12"/>
    <w:rsid w:val="00AF3A3B"/>
    <w:rsid w:val="00B215EC"/>
    <w:rsid w:val="00B41736"/>
    <w:rsid w:val="00B55386"/>
    <w:rsid w:val="00B577DE"/>
    <w:rsid w:val="00B677BF"/>
    <w:rsid w:val="00B71225"/>
    <w:rsid w:val="00B76017"/>
    <w:rsid w:val="00BB4DD3"/>
    <w:rsid w:val="00BD7DD3"/>
    <w:rsid w:val="00BF26CA"/>
    <w:rsid w:val="00BF2B96"/>
    <w:rsid w:val="00C46D4E"/>
    <w:rsid w:val="00C52E81"/>
    <w:rsid w:val="00C71EDC"/>
    <w:rsid w:val="00C721F1"/>
    <w:rsid w:val="00C760FF"/>
    <w:rsid w:val="00C76387"/>
    <w:rsid w:val="00C86BF3"/>
    <w:rsid w:val="00C87ADC"/>
    <w:rsid w:val="00CC39F7"/>
    <w:rsid w:val="00CD0C7B"/>
    <w:rsid w:val="00CD5C39"/>
    <w:rsid w:val="00CD5DC2"/>
    <w:rsid w:val="00CE6090"/>
    <w:rsid w:val="00CF6A33"/>
    <w:rsid w:val="00D34806"/>
    <w:rsid w:val="00DA1043"/>
    <w:rsid w:val="00DA6844"/>
    <w:rsid w:val="00DD1FAD"/>
    <w:rsid w:val="00E07A7C"/>
    <w:rsid w:val="00E324ED"/>
    <w:rsid w:val="00E33C92"/>
    <w:rsid w:val="00E445C2"/>
    <w:rsid w:val="00E56C65"/>
    <w:rsid w:val="00E57DC8"/>
    <w:rsid w:val="00E84228"/>
    <w:rsid w:val="00EC3074"/>
    <w:rsid w:val="00ED3E11"/>
    <w:rsid w:val="00EF6A1E"/>
    <w:rsid w:val="00F01062"/>
    <w:rsid w:val="00F02E11"/>
    <w:rsid w:val="00F23808"/>
    <w:rsid w:val="00F2419E"/>
    <w:rsid w:val="00F44300"/>
    <w:rsid w:val="00F83574"/>
    <w:rsid w:val="00F915DA"/>
    <w:rsid w:val="00F9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 Whitford</dc:creator>
  <cp:lastModifiedBy>Hayley Whitford</cp:lastModifiedBy>
  <cp:revision>3</cp:revision>
  <dcterms:created xsi:type="dcterms:W3CDTF">2015-06-19T03:37:00Z</dcterms:created>
  <dcterms:modified xsi:type="dcterms:W3CDTF">2015-06-19T04:17:00Z</dcterms:modified>
</cp:coreProperties>
</file>